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0" w:rsidRPr="00027E05" w:rsidRDefault="00673EB0" w:rsidP="00673EB0">
      <w:pPr>
        <w:pStyle w:val="ConsPlusTitle"/>
        <w:rPr>
          <w:sz w:val="32"/>
          <w:szCs w:val="32"/>
        </w:rPr>
      </w:pPr>
      <w:r w:rsidRPr="00673EB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-375920</wp:posOffset>
            </wp:positionV>
            <wp:extent cx="704215" cy="890270"/>
            <wp:effectExtent l="19050" t="0" r="635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EB0" w:rsidRPr="00027E05" w:rsidRDefault="00673EB0" w:rsidP="00673EB0">
      <w:pPr>
        <w:pStyle w:val="ConsPlusTitle"/>
        <w:rPr>
          <w:sz w:val="32"/>
          <w:szCs w:val="32"/>
        </w:rPr>
      </w:pPr>
    </w:p>
    <w:p w:rsidR="00673EB0" w:rsidRDefault="00673EB0" w:rsidP="00673EB0">
      <w:pPr>
        <w:pStyle w:val="ConsPlusTitle"/>
        <w:jc w:val="center"/>
        <w:rPr>
          <w:sz w:val="32"/>
          <w:szCs w:val="32"/>
        </w:rPr>
      </w:pPr>
    </w:p>
    <w:p w:rsidR="009532BD" w:rsidRPr="00087837" w:rsidRDefault="0098530C" w:rsidP="009532B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18.12.2020г.</w:t>
      </w:r>
      <w:r w:rsidR="000133E0">
        <w:rPr>
          <w:sz w:val="32"/>
          <w:szCs w:val="32"/>
        </w:rPr>
        <w:t xml:space="preserve">№ </w:t>
      </w:r>
      <w:r>
        <w:rPr>
          <w:sz w:val="32"/>
          <w:szCs w:val="32"/>
        </w:rPr>
        <w:t>12/9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РЕШЕНИЕ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7B51F9" w:rsidRPr="0098530C" w:rsidRDefault="007B51F9" w:rsidP="007B51F9">
      <w:pPr>
        <w:ind w:left="533" w:right="662" w:hanging="10"/>
        <w:jc w:val="center"/>
        <w:rPr>
          <w:rFonts w:ascii="Arial" w:eastAsia="Arial" w:hAnsi="Arial" w:cs="Arial"/>
          <w:b/>
          <w:sz w:val="32"/>
          <w:szCs w:val="32"/>
        </w:rPr>
      </w:pPr>
      <w:r w:rsidRPr="0098530C">
        <w:rPr>
          <w:rFonts w:ascii="Arial" w:eastAsia="Arial" w:hAnsi="Arial" w:cs="Arial"/>
          <w:b/>
          <w:sz w:val="32"/>
          <w:szCs w:val="32"/>
        </w:rPr>
        <w:t>О ПЕРЕДАЧЕ В ФЕДЕРАЛЬНУЮ СОБСТВЕННОСТЬ МУНИЦИПАЛЬНОГО ИМУЩЕСТВА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2B12AC" w:rsidRDefault="002B12AC" w:rsidP="00327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Pr="002B12AC">
        <w:rPr>
          <w:rFonts w:ascii="Arial" w:hAnsi="Arial" w:cs="Arial"/>
        </w:rPr>
        <w:t>Руководствуясь  Гражданским кодексом Российской Федерации, ст. 50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</w:t>
      </w:r>
      <w:proofErr w:type="gramEnd"/>
      <w:r w:rsidRPr="002B12AC">
        <w:rPr>
          <w:rFonts w:ascii="Arial" w:hAnsi="Arial" w:cs="Arial"/>
        </w:rPr>
        <w:t xml:space="preserve">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2A6A5D">
        <w:rPr>
          <w:rFonts w:ascii="Arial" w:hAnsi="Arial" w:cs="Arial"/>
        </w:rPr>
        <w:t>Федеральным законом от 29.06.2018 №171-ФЗ «Об особенностях реорганизации федерального государственного унитарного предприятия «Почта России»,</w:t>
      </w:r>
      <w:r w:rsidRPr="002B12AC">
        <w:rPr>
          <w:rFonts w:ascii="Arial" w:hAnsi="Arial" w:cs="Arial"/>
        </w:rPr>
        <w:t xml:space="preserve"> ст.ст. 27, 47, 54 Устава муниципального образования «Баяндаевский район»,</w:t>
      </w:r>
      <w:r w:rsidRPr="002B12AC">
        <w:rPr>
          <w:rFonts w:ascii="Arial" w:hAnsi="Arial" w:cs="Arial"/>
          <w:vanish/>
        </w:rPr>
        <w:t>РР</w:t>
      </w:r>
      <w:r w:rsidRPr="002B12AC">
        <w:rPr>
          <w:rFonts w:ascii="Arial" w:hAnsi="Arial" w:cs="Arial"/>
        </w:rPr>
        <w:t xml:space="preserve"> п. 4.9. Положения о порядке управления и распоряжения имуществом, находящимся в собственности муниципального образования «Баяндаевский район», утвержденного решением Думы МО «Баяндаевский район» от 28 июня 2012 г. № 29/3,</w:t>
      </w:r>
    </w:p>
    <w:p w:rsidR="0032778E" w:rsidRDefault="0032778E" w:rsidP="002B12AC">
      <w:pPr>
        <w:jc w:val="both"/>
        <w:rPr>
          <w:rFonts w:ascii="Arial" w:hAnsi="Arial" w:cs="Arial"/>
        </w:rPr>
      </w:pPr>
    </w:p>
    <w:p w:rsidR="0032778E" w:rsidRPr="002B12AC" w:rsidRDefault="0032778E" w:rsidP="002B12AC">
      <w:pPr>
        <w:jc w:val="both"/>
        <w:rPr>
          <w:rFonts w:ascii="Arial" w:hAnsi="Arial" w:cs="Arial"/>
        </w:rPr>
      </w:pPr>
    </w:p>
    <w:p w:rsidR="00673EB0" w:rsidRDefault="00CF37BC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2B7FA9">
        <w:rPr>
          <w:rFonts w:ascii="Arial" w:hAnsi="Arial" w:cs="Arial"/>
          <w:b/>
          <w:bCs/>
          <w:sz w:val="30"/>
          <w:szCs w:val="30"/>
        </w:rPr>
        <w:t xml:space="preserve">ДУМА </w:t>
      </w:r>
      <w:r w:rsidR="00673EB0" w:rsidRPr="002B7FA9">
        <w:rPr>
          <w:rFonts w:ascii="Arial" w:hAnsi="Arial" w:cs="Arial"/>
          <w:b/>
          <w:bCs/>
          <w:sz w:val="30"/>
          <w:szCs w:val="30"/>
        </w:rPr>
        <w:t>РЕШИЛА:</w:t>
      </w:r>
    </w:p>
    <w:p w:rsidR="0098530C" w:rsidRPr="002B7FA9" w:rsidRDefault="0098530C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32778E" w:rsidRPr="0032778E" w:rsidRDefault="0032778E" w:rsidP="003277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2778E">
        <w:rPr>
          <w:rFonts w:ascii="Arial" w:hAnsi="Arial" w:cs="Arial"/>
        </w:rPr>
        <w:t xml:space="preserve">1. Передать на безвозмездной основе из муниципальной собственности муниципального образования «Баяндаевский район» в </w:t>
      </w:r>
      <w:r w:rsidR="007B51F9">
        <w:rPr>
          <w:rFonts w:ascii="Arial" w:hAnsi="Arial" w:cs="Arial"/>
        </w:rPr>
        <w:t>федеральную собственность</w:t>
      </w:r>
      <w:r w:rsidRPr="0032778E">
        <w:rPr>
          <w:rFonts w:ascii="Arial" w:hAnsi="Arial" w:cs="Arial"/>
        </w:rPr>
        <w:t xml:space="preserve"> объект, указанный в Приложении №1, к настоящему Решению (далее - Объект). </w:t>
      </w:r>
    </w:p>
    <w:p w:rsidR="0032778E" w:rsidRPr="0032778E" w:rsidRDefault="0032778E" w:rsidP="0032778E">
      <w:pPr>
        <w:ind w:firstLine="567"/>
        <w:jc w:val="both"/>
        <w:rPr>
          <w:rFonts w:ascii="Arial" w:hAnsi="Arial" w:cs="Arial"/>
        </w:rPr>
      </w:pPr>
      <w:r w:rsidRPr="0032778E">
        <w:rPr>
          <w:rFonts w:ascii="Arial" w:hAnsi="Arial" w:cs="Arial"/>
        </w:rPr>
        <w:t>3. Настоящее Решение подлежит опубликованию в газете «Заря» и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673EB0" w:rsidRPr="00027E05" w:rsidRDefault="00673EB0" w:rsidP="00673EB0">
      <w:pPr>
        <w:pStyle w:val="ConsPlusTitle"/>
        <w:jc w:val="center"/>
        <w:rPr>
          <w:sz w:val="24"/>
          <w:szCs w:val="24"/>
        </w:rPr>
      </w:pPr>
    </w:p>
    <w:p w:rsidR="00673EB0" w:rsidRPr="00027E05" w:rsidRDefault="002A6A5D" w:rsidP="002A6A5D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673EB0" w:rsidRPr="00027E05">
        <w:rPr>
          <w:sz w:val="24"/>
          <w:szCs w:val="24"/>
        </w:rPr>
        <w:t xml:space="preserve">Председатель Думы </w:t>
      </w:r>
      <w:r>
        <w:rPr>
          <w:sz w:val="24"/>
          <w:szCs w:val="24"/>
        </w:rPr>
        <w:t>МО «Баяндаевский район»</w:t>
      </w:r>
    </w:p>
    <w:p w:rsidR="00673EB0" w:rsidRDefault="000133E0" w:rsidP="0032778E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В.Т. </w:t>
      </w:r>
      <w:proofErr w:type="spellStart"/>
      <w:r>
        <w:rPr>
          <w:sz w:val="24"/>
          <w:szCs w:val="24"/>
        </w:rPr>
        <w:t>Еликов</w:t>
      </w:r>
      <w:proofErr w:type="spellEnd"/>
    </w:p>
    <w:p w:rsidR="0098530C" w:rsidRPr="00027E05" w:rsidRDefault="0098530C" w:rsidP="0032778E">
      <w:pPr>
        <w:pStyle w:val="ConsPlusNormal"/>
        <w:ind w:firstLine="0"/>
        <w:jc w:val="right"/>
        <w:rPr>
          <w:sz w:val="24"/>
          <w:szCs w:val="24"/>
        </w:rPr>
      </w:pPr>
    </w:p>
    <w:p w:rsidR="00673EB0" w:rsidRPr="00027E05" w:rsidRDefault="002A6A5D" w:rsidP="002A6A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673EB0" w:rsidRPr="00027E05">
        <w:rPr>
          <w:rFonts w:ascii="Arial" w:hAnsi="Arial" w:cs="Arial"/>
        </w:rPr>
        <w:t xml:space="preserve">Мэр </w:t>
      </w:r>
      <w:r>
        <w:rPr>
          <w:rFonts w:ascii="Arial" w:hAnsi="Arial" w:cs="Arial"/>
        </w:rPr>
        <w:t>МО «Баяндаевский район»</w:t>
      </w:r>
    </w:p>
    <w:p w:rsidR="0032778E" w:rsidRDefault="002A6A5D" w:rsidP="002A6A5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D07FD" w:rsidRDefault="008D07FD" w:rsidP="0032778E">
      <w:pPr>
        <w:ind w:right="54"/>
        <w:jc w:val="right"/>
        <w:rPr>
          <w:rFonts w:ascii="Courier New" w:eastAsia="Courier New" w:hAnsi="Courier New" w:cs="Courier New"/>
          <w:sz w:val="23"/>
        </w:rPr>
      </w:pPr>
    </w:p>
    <w:p w:rsidR="008D07FD" w:rsidRDefault="008D07FD" w:rsidP="0032778E">
      <w:pPr>
        <w:ind w:right="54"/>
        <w:jc w:val="right"/>
        <w:rPr>
          <w:rFonts w:ascii="Courier New" w:eastAsia="Courier New" w:hAnsi="Courier New" w:cs="Courier New"/>
          <w:sz w:val="23"/>
        </w:rPr>
      </w:pPr>
    </w:p>
    <w:p w:rsidR="0032778E" w:rsidRPr="00A2684E" w:rsidRDefault="0032778E" w:rsidP="0032778E">
      <w:pPr>
        <w:ind w:right="54"/>
        <w:jc w:val="right"/>
        <w:rPr>
          <w:rFonts w:ascii="Courier New" w:eastAsia="Courier New" w:hAnsi="Courier New" w:cs="Courier New"/>
          <w:sz w:val="23"/>
        </w:rPr>
      </w:pPr>
      <w:r w:rsidRPr="00A2684E">
        <w:rPr>
          <w:rFonts w:ascii="Courier New" w:eastAsia="Courier New" w:hAnsi="Courier New" w:cs="Courier New"/>
          <w:sz w:val="23"/>
        </w:rPr>
        <w:t>Приложение</w:t>
      </w:r>
      <w:r>
        <w:rPr>
          <w:rFonts w:ascii="Courier New" w:eastAsia="Courier New" w:hAnsi="Courier New" w:cs="Courier New"/>
          <w:sz w:val="23"/>
        </w:rPr>
        <w:t xml:space="preserve"> №</w:t>
      </w:r>
      <w:r w:rsidR="002A6A5D">
        <w:rPr>
          <w:rFonts w:ascii="Courier New" w:eastAsia="Courier New" w:hAnsi="Courier New" w:cs="Courier New"/>
          <w:sz w:val="23"/>
        </w:rPr>
        <w:t>1</w:t>
      </w:r>
    </w:p>
    <w:p w:rsidR="0032778E" w:rsidRPr="00A2684E" w:rsidRDefault="0032778E" w:rsidP="0032778E">
      <w:pPr>
        <w:ind w:right="54"/>
        <w:jc w:val="right"/>
        <w:rPr>
          <w:rFonts w:ascii="Courier New" w:eastAsia="Courier New" w:hAnsi="Courier New" w:cs="Courier New"/>
          <w:sz w:val="23"/>
        </w:rPr>
      </w:pPr>
      <w:r w:rsidRPr="00A2684E">
        <w:rPr>
          <w:rFonts w:ascii="Courier New" w:eastAsia="Courier New" w:hAnsi="Courier New" w:cs="Courier New"/>
          <w:sz w:val="23"/>
        </w:rPr>
        <w:t xml:space="preserve">УТВЕРЖДЕНО </w:t>
      </w:r>
    </w:p>
    <w:p w:rsidR="0032778E" w:rsidRPr="00A2684E" w:rsidRDefault="0032778E" w:rsidP="0032778E">
      <w:pPr>
        <w:ind w:right="54"/>
        <w:jc w:val="right"/>
        <w:rPr>
          <w:rFonts w:ascii="Courier New" w:eastAsia="Courier New" w:hAnsi="Courier New" w:cs="Courier New"/>
          <w:sz w:val="23"/>
        </w:rPr>
      </w:pPr>
      <w:r w:rsidRPr="00A2684E">
        <w:rPr>
          <w:rFonts w:ascii="Courier New" w:eastAsia="Courier New" w:hAnsi="Courier New" w:cs="Courier New"/>
          <w:sz w:val="23"/>
        </w:rPr>
        <w:t>решением Думы МО «Баяндаевский район»</w:t>
      </w:r>
    </w:p>
    <w:p w:rsidR="0032778E" w:rsidRPr="00A2684E" w:rsidRDefault="0032778E" w:rsidP="0032778E">
      <w:pPr>
        <w:ind w:right="54"/>
        <w:jc w:val="right"/>
        <w:rPr>
          <w:rFonts w:ascii="Courier New" w:eastAsia="Courier New" w:hAnsi="Courier New" w:cs="Courier New"/>
          <w:sz w:val="23"/>
        </w:rPr>
      </w:pPr>
      <w:r w:rsidRPr="00A2684E">
        <w:rPr>
          <w:rFonts w:ascii="Courier New" w:eastAsia="Courier New" w:hAnsi="Courier New" w:cs="Courier New"/>
          <w:sz w:val="23"/>
        </w:rPr>
        <w:t xml:space="preserve">от «____» ___________ 2020 г. № _____ </w:t>
      </w:r>
    </w:p>
    <w:p w:rsidR="0032778E" w:rsidRPr="00B12712" w:rsidRDefault="0032778E" w:rsidP="0032778E">
      <w:pPr>
        <w:ind w:right="54"/>
        <w:jc w:val="right"/>
      </w:pPr>
      <w:r w:rsidRPr="00B12712">
        <w:rPr>
          <w:rFonts w:ascii="Arial" w:eastAsia="Arial" w:hAnsi="Arial" w:cs="Arial"/>
          <w:b/>
          <w:sz w:val="28"/>
        </w:rPr>
        <w:t xml:space="preserve"> </w:t>
      </w:r>
    </w:p>
    <w:p w:rsidR="0032778E" w:rsidRPr="00B12712" w:rsidRDefault="0032778E" w:rsidP="0032778E">
      <w:pPr>
        <w:spacing w:after="47"/>
        <w:ind w:left="4399"/>
      </w:pPr>
      <w:r w:rsidRPr="00B12712">
        <w:rPr>
          <w:rFonts w:ascii="Arial" w:eastAsia="Arial" w:hAnsi="Arial" w:cs="Arial"/>
          <w:b/>
          <w:color w:val="3C3C3C"/>
          <w:sz w:val="26"/>
        </w:rPr>
        <w:t xml:space="preserve">  </w:t>
      </w:r>
    </w:p>
    <w:p w:rsidR="0032778E" w:rsidRDefault="0032778E" w:rsidP="002A6A5D">
      <w:pPr>
        <w:pStyle w:val="1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  передаваемого из муниципальной собственности МО «Баяндаевский район» в </w:t>
      </w:r>
      <w:r w:rsidR="007B51F9">
        <w:rPr>
          <w:sz w:val="28"/>
          <w:szCs w:val="28"/>
        </w:rPr>
        <w:t>федеральную собственность</w:t>
      </w:r>
    </w:p>
    <w:p w:rsidR="0032778E" w:rsidRPr="000561F1" w:rsidRDefault="0032778E" w:rsidP="0032778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1569"/>
        <w:gridCol w:w="1789"/>
        <w:gridCol w:w="1432"/>
        <w:gridCol w:w="1502"/>
        <w:gridCol w:w="2418"/>
      </w:tblGrid>
      <w:tr w:rsidR="0032778E" w:rsidRPr="009D2C9E" w:rsidTr="003A7807">
        <w:tc>
          <w:tcPr>
            <w:tcW w:w="436" w:type="dxa"/>
            <w:shd w:val="clear" w:color="auto" w:fill="auto"/>
          </w:tcPr>
          <w:p w:rsidR="0032778E" w:rsidRPr="009D2C9E" w:rsidRDefault="0032778E" w:rsidP="003A7807">
            <w:r w:rsidRPr="009D2C9E">
              <w:t>№</w:t>
            </w:r>
          </w:p>
        </w:tc>
        <w:tc>
          <w:tcPr>
            <w:tcW w:w="1569" w:type="dxa"/>
            <w:shd w:val="clear" w:color="auto" w:fill="auto"/>
          </w:tcPr>
          <w:p w:rsidR="0032778E" w:rsidRPr="009D2C9E" w:rsidRDefault="0032778E" w:rsidP="003A7807">
            <w:r w:rsidRPr="009D2C9E">
              <w:t>Полное наименование организации</w:t>
            </w:r>
          </w:p>
        </w:tc>
        <w:tc>
          <w:tcPr>
            <w:tcW w:w="1789" w:type="dxa"/>
            <w:shd w:val="clear" w:color="auto" w:fill="auto"/>
          </w:tcPr>
          <w:p w:rsidR="0032778E" w:rsidRPr="009D2C9E" w:rsidRDefault="0032778E" w:rsidP="003A7807">
            <w:r w:rsidRPr="009D2C9E">
              <w:t>Адрес места нахождения организации, Инн организации</w:t>
            </w:r>
          </w:p>
        </w:tc>
        <w:tc>
          <w:tcPr>
            <w:tcW w:w="1432" w:type="dxa"/>
            <w:shd w:val="clear" w:color="auto" w:fill="auto"/>
          </w:tcPr>
          <w:p w:rsidR="0032778E" w:rsidRPr="009D2C9E" w:rsidRDefault="0032778E" w:rsidP="003A7807">
            <w:r w:rsidRPr="009D2C9E">
              <w:t>Наименование имущества</w:t>
            </w:r>
          </w:p>
        </w:tc>
        <w:tc>
          <w:tcPr>
            <w:tcW w:w="1502" w:type="dxa"/>
            <w:shd w:val="clear" w:color="auto" w:fill="auto"/>
          </w:tcPr>
          <w:p w:rsidR="0032778E" w:rsidRPr="009D2C9E" w:rsidRDefault="0032778E" w:rsidP="003A7807">
            <w:r w:rsidRPr="009D2C9E">
              <w:t>Адрес места нахождения имущества</w:t>
            </w:r>
          </w:p>
        </w:tc>
        <w:tc>
          <w:tcPr>
            <w:tcW w:w="2418" w:type="dxa"/>
            <w:shd w:val="clear" w:color="auto" w:fill="auto"/>
          </w:tcPr>
          <w:p w:rsidR="0032778E" w:rsidRPr="009D2C9E" w:rsidRDefault="0032778E" w:rsidP="003A7807">
            <w:r w:rsidRPr="009D2C9E">
              <w:t>Индивидуализирующие характеристики имущества</w:t>
            </w:r>
          </w:p>
        </w:tc>
      </w:tr>
      <w:tr w:rsidR="0032778E" w:rsidRPr="009D2C9E" w:rsidTr="003A7807">
        <w:tc>
          <w:tcPr>
            <w:tcW w:w="436" w:type="dxa"/>
            <w:shd w:val="clear" w:color="auto" w:fill="auto"/>
          </w:tcPr>
          <w:p w:rsidR="0032778E" w:rsidRPr="009D2C9E" w:rsidRDefault="0032778E" w:rsidP="003A7807">
            <w:r w:rsidRPr="009D2C9E">
              <w:t>1</w:t>
            </w:r>
          </w:p>
        </w:tc>
        <w:tc>
          <w:tcPr>
            <w:tcW w:w="1569" w:type="dxa"/>
            <w:shd w:val="clear" w:color="auto" w:fill="auto"/>
          </w:tcPr>
          <w:p w:rsidR="0032778E" w:rsidRPr="009D2C9E" w:rsidRDefault="0032778E" w:rsidP="003A7807">
            <w:r w:rsidRPr="00244D42">
              <w:t>АМО «Баяндаевский район»</w:t>
            </w:r>
          </w:p>
        </w:tc>
        <w:tc>
          <w:tcPr>
            <w:tcW w:w="1789" w:type="dxa"/>
            <w:shd w:val="clear" w:color="auto" w:fill="auto"/>
          </w:tcPr>
          <w:p w:rsidR="0032778E" w:rsidRPr="00244D42" w:rsidRDefault="0032778E" w:rsidP="003A7807">
            <w:r w:rsidRPr="00244D42">
              <w:t xml:space="preserve">с. Баяндай, ул. </w:t>
            </w:r>
            <w:proofErr w:type="spellStart"/>
            <w:r w:rsidRPr="00244D42">
              <w:t>Бутунаева</w:t>
            </w:r>
            <w:proofErr w:type="spellEnd"/>
            <w:r w:rsidRPr="00244D42">
              <w:t>, 2</w:t>
            </w:r>
          </w:p>
          <w:p w:rsidR="0032778E" w:rsidRPr="009D2C9E" w:rsidRDefault="0032778E" w:rsidP="003A7807">
            <w:r w:rsidRPr="00244D42">
              <w:t>ИНН 8502000224</w:t>
            </w:r>
          </w:p>
        </w:tc>
        <w:tc>
          <w:tcPr>
            <w:tcW w:w="1432" w:type="dxa"/>
            <w:shd w:val="clear" w:color="auto" w:fill="auto"/>
          </w:tcPr>
          <w:p w:rsidR="0032778E" w:rsidRPr="009D2C9E" w:rsidRDefault="0032778E" w:rsidP="003A7807">
            <w:r w:rsidRPr="009D2C9E">
              <w:t>Нежилое помещение</w:t>
            </w:r>
          </w:p>
        </w:tc>
        <w:tc>
          <w:tcPr>
            <w:tcW w:w="1502" w:type="dxa"/>
            <w:shd w:val="clear" w:color="auto" w:fill="auto"/>
          </w:tcPr>
          <w:p w:rsidR="0032778E" w:rsidRPr="009D2C9E" w:rsidRDefault="0032778E" w:rsidP="003A7807">
            <w:r w:rsidRPr="009D2C9E">
              <w:t xml:space="preserve">Иркутская область, Баяндаевский район, с. Баяндай, ул. </w:t>
            </w:r>
            <w:proofErr w:type="spellStart"/>
            <w:r w:rsidRPr="009D2C9E">
              <w:t>Бутунаева</w:t>
            </w:r>
            <w:proofErr w:type="spellEnd"/>
            <w:r w:rsidRPr="009D2C9E">
              <w:t xml:space="preserve">, 4А, помещение </w:t>
            </w:r>
            <w:r>
              <w:t>5</w:t>
            </w:r>
          </w:p>
        </w:tc>
        <w:tc>
          <w:tcPr>
            <w:tcW w:w="2418" w:type="dxa"/>
            <w:shd w:val="clear" w:color="auto" w:fill="auto"/>
          </w:tcPr>
          <w:p w:rsidR="0032778E" w:rsidRPr="009D2C9E" w:rsidRDefault="0032778E" w:rsidP="003A7807">
            <w:r w:rsidRPr="009D2C9E">
              <w:t>85:02:010104:1232</w:t>
            </w:r>
          </w:p>
          <w:p w:rsidR="0032778E" w:rsidRPr="009D2C9E" w:rsidRDefault="0032778E" w:rsidP="003A7807">
            <w:r w:rsidRPr="009D2C9E">
              <w:t>S-</w:t>
            </w:r>
            <w:r>
              <w:t xml:space="preserve">61.1 </w:t>
            </w:r>
            <w:r w:rsidRPr="009D2C9E">
              <w:t>кв</w:t>
            </w:r>
            <w:proofErr w:type="gramStart"/>
            <w:r w:rsidRPr="009D2C9E">
              <w:t>.м</w:t>
            </w:r>
            <w:proofErr w:type="gramEnd"/>
          </w:p>
        </w:tc>
      </w:tr>
    </w:tbl>
    <w:p w:rsidR="0032778E" w:rsidRPr="004D1B18" w:rsidRDefault="0032778E" w:rsidP="0032778E">
      <w:r>
        <w:br w:type="textWrapping" w:clear="all"/>
      </w:r>
    </w:p>
    <w:p w:rsidR="0032778E" w:rsidRPr="004D1B18" w:rsidRDefault="0032778E" w:rsidP="0032778E">
      <w:pPr>
        <w:jc w:val="center"/>
      </w:pPr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778E" w:rsidRDefault="0032778E" w:rsidP="0032778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32778E" w:rsidSect="0020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EB0"/>
    <w:rsid w:val="0001323E"/>
    <w:rsid w:val="000133E0"/>
    <w:rsid w:val="001D71F8"/>
    <w:rsid w:val="001F1C35"/>
    <w:rsid w:val="00207B3C"/>
    <w:rsid w:val="002A6A5D"/>
    <w:rsid w:val="002B12AC"/>
    <w:rsid w:val="002B7FA9"/>
    <w:rsid w:val="002C459B"/>
    <w:rsid w:val="002C6F93"/>
    <w:rsid w:val="002E7F5B"/>
    <w:rsid w:val="002F4131"/>
    <w:rsid w:val="002F7C5B"/>
    <w:rsid w:val="0032778E"/>
    <w:rsid w:val="003E60EC"/>
    <w:rsid w:val="003E75DE"/>
    <w:rsid w:val="00410DD2"/>
    <w:rsid w:val="0048415E"/>
    <w:rsid w:val="0048537C"/>
    <w:rsid w:val="005D5356"/>
    <w:rsid w:val="00601598"/>
    <w:rsid w:val="0062532C"/>
    <w:rsid w:val="00673EB0"/>
    <w:rsid w:val="00685F58"/>
    <w:rsid w:val="006C194E"/>
    <w:rsid w:val="00724AC7"/>
    <w:rsid w:val="007B51F9"/>
    <w:rsid w:val="00810F07"/>
    <w:rsid w:val="0089092B"/>
    <w:rsid w:val="008C474C"/>
    <w:rsid w:val="008D07FD"/>
    <w:rsid w:val="009460EF"/>
    <w:rsid w:val="009532BD"/>
    <w:rsid w:val="0098130E"/>
    <w:rsid w:val="0098530C"/>
    <w:rsid w:val="009E5D8A"/>
    <w:rsid w:val="00A00ADB"/>
    <w:rsid w:val="00AC755C"/>
    <w:rsid w:val="00AD7F30"/>
    <w:rsid w:val="00B820FC"/>
    <w:rsid w:val="00BF7BAF"/>
    <w:rsid w:val="00CF37BC"/>
    <w:rsid w:val="00D1091F"/>
    <w:rsid w:val="00D946CF"/>
    <w:rsid w:val="00DE2A32"/>
    <w:rsid w:val="00DF1A78"/>
    <w:rsid w:val="00E453B4"/>
    <w:rsid w:val="00E51813"/>
    <w:rsid w:val="00E52C8A"/>
    <w:rsid w:val="00E870EE"/>
    <w:rsid w:val="00E9269E"/>
    <w:rsid w:val="00F142A0"/>
    <w:rsid w:val="00F15E93"/>
    <w:rsid w:val="00F91F57"/>
    <w:rsid w:val="00F96E28"/>
    <w:rsid w:val="00FE5907"/>
    <w:rsid w:val="00FF5F33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E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E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73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3EB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C45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C4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cp:lastPrinted>2020-12-09T07:54:00Z</cp:lastPrinted>
  <dcterms:created xsi:type="dcterms:W3CDTF">2020-12-09T03:51:00Z</dcterms:created>
  <dcterms:modified xsi:type="dcterms:W3CDTF">2020-12-21T02:36:00Z</dcterms:modified>
</cp:coreProperties>
</file>